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52" w:tblpY="-719"/>
        <w:tblW w:w="11659" w:type="dxa"/>
        <w:tblLayout w:type="fixed"/>
        <w:tblLook w:val="04A0" w:firstRow="1" w:lastRow="0" w:firstColumn="1" w:lastColumn="0" w:noHBand="0" w:noVBand="1"/>
      </w:tblPr>
      <w:tblGrid>
        <w:gridCol w:w="1027"/>
        <w:gridCol w:w="1027"/>
        <w:gridCol w:w="2693"/>
        <w:gridCol w:w="965"/>
        <w:gridCol w:w="1262"/>
        <w:gridCol w:w="1317"/>
        <w:gridCol w:w="1417"/>
        <w:gridCol w:w="1315"/>
        <w:gridCol w:w="636"/>
      </w:tblGrid>
      <w:tr w:rsidR="00137FDD" w:rsidRPr="00871E18" w:rsidTr="00A34D03">
        <w:trPr>
          <w:trHeight w:val="183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7C64F3" w:rsidRDefault="00137FDD" w:rsidP="00202768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7C64F3">
              <w:rPr>
                <w:rFonts w:ascii="Nudi web 01 e" w:eastAsia="Times New Roman" w:hAnsi="Nudi web 01 e" w:cs="Times New Roman"/>
                <w:sz w:val="24"/>
                <w:szCs w:val="24"/>
              </w:rPr>
              <w:t>PÀæ</w:t>
            </w:r>
            <w:proofErr w:type="spellEnd"/>
            <w:r w:rsidRPr="007C64F3">
              <w:rPr>
                <w:rFonts w:ascii="Nudi web 01 e" w:eastAsia="Times New Roman" w:hAnsi="Nudi web 01 e" w:cs="Times New Roman"/>
                <w:sz w:val="24"/>
                <w:szCs w:val="24"/>
              </w:rPr>
              <w:t>.¸À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A8009A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A8009A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>PÀqÀvÀ</w:t>
            </w:r>
            <w:proofErr w:type="spellEnd"/>
            <w:r w:rsidRPr="00A8009A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 xml:space="preserve"> ¸</w:t>
            </w:r>
            <w:proofErr w:type="spellStart"/>
            <w:r w:rsidRPr="00A8009A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>ÀASÉå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>«µ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>ÀAiÀÄ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>PÀqÀvÀzÀ°ègÀÄªÀ</w:t>
            </w:r>
            <w:proofErr w:type="spellEnd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 xml:space="preserve"> ¥ÀÄlUÀ¼À ¸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>ÀASÉå</w:t>
            </w:r>
            <w:proofErr w:type="spellEnd"/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>PÀqÀvÀ</w:t>
            </w:r>
            <w:proofErr w:type="spellEnd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 xml:space="preserve"> ¥ÁægÀA©ü¹zÀ ¢£ÁAPÀ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>PÀqÀvÀ</w:t>
            </w:r>
            <w:proofErr w:type="spellEnd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 xml:space="preserve"> «¯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>ÉÃªÁj</w:t>
            </w:r>
            <w:proofErr w:type="spellEnd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>ÀiÁrzÀ</w:t>
            </w:r>
            <w:proofErr w:type="spellEnd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 xml:space="preserve"> ¢£ÁAPÀ (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>PÀqÀvÀ</w:t>
            </w:r>
            <w:proofErr w:type="spellEnd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 xml:space="preserve"> ªÀÄÄPÁÛAiÀÄUÉÆ½¹zÀ ¢£ÁAPÀ)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>PÀqÀvÀzÀ</w:t>
            </w:r>
            <w:proofErr w:type="spellEnd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>ÀVÃðPÀgÀt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>PÀqÀvÀ</w:t>
            </w:r>
            <w:proofErr w:type="spellEnd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 xml:space="preserve"> £Á±ÀUÉÆ½¹zÀ ¢£ÁAPÀ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>µ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b/>
                <w:bCs/>
                <w:sz w:val="24"/>
                <w:szCs w:val="24"/>
              </w:rPr>
              <w:t>ÀgÁ</w:t>
            </w:r>
            <w:proofErr w:type="spellEnd"/>
          </w:p>
        </w:tc>
      </w:tr>
      <w:tr w:rsidR="00137FDD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7C64F3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  <w:p w:rsidR="00CC1676" w:rsidRPr="007C64F3" w:rsidRDefault="00CC1676" w:rsidP="00202768">
            <w:pPr>
              <w:spacing w:after="0" w:line="240" w:lineRule="auto"/>
              <w:ind w:left="360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A-01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Tax Audit File from FY-06 to FY 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10.04.2014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7C64F3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  <w:p w:rsidR="007C64F3" w:rsidRPr="007C64F3" w:rsidRDefault="007C64F3" w:rsidP="00202768">
            <w:pPr>
              <w:spacing w:after="0" w:line="240" w:lineRule="auto"/>
              <w:ind w:left="360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A-02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Tax Audit File from FY-06 to FY -2011 to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28.09.2013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18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7C64F3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  <w:p w:rsidR="007C64F3" w:rsidRDefault="007C64F3" w:rsidP="00202768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  <w:p w:rsidR="007C64F3" w:rsidRPr="007C64F3" w:rsidRDefault="007C64F3" w:rsidP="00202768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A-03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Income Tax Appeal before the Commission of Income Tax (Appeals)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Hubli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in the matter of Assessment Order for FY 2009-10 </w:t>
            </w:r>
            <w:r w:rsidR="00303D06" w:rsidRPr="00871E18">
              <w:rPr>
                <w:rFonts w:ascii="Calibri" w:eastAsia="Times New Roman" w:hAnsi="Calibri" w:cs="Times New Roman"/>
                <w:sz w:val="24"/>
                <w:szCs w:val="24"/>
              </w:rPr>
              <w:t>by following</w:t>
            </w: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the TDS amount on Transmission Charges &amp; TDS on Supply Portion of the Turnkey Contracts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24.12.2011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7C64F3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  <w:p w:rsidR="007C64F3" w:rsidRPr="007C64F3" w:rsidRDefault="007C64F3" w:rsidP="00202768">
            <w:pPr>
              <w:spacing w:after="0" w:line="240" w:lineRule="auto"/>
              <w:ind w:left="360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A-04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Income Tax Returns for FY-03, FY-04 &amp; FY-05 Assessment Year 2003-04, 2004-05 &amp; 2005-06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586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28.05.08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7C64F3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  <w:p w:rsidR="007C64F3" w:rsidRPr="007C64F3" w:rsidRDefault="007C64F3" w:rsidP="00202768">
            <w:pPr>
              <w:spacing w:after="0" w:line="240" w:lineRule="auto"/>
              <w:ind w:left="360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A-05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Income Tax Returns for FY-06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435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31.03.11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7C64F3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  <w:p w:rsidR="007C64F3" w:rsidRDefault="007C64F3" w:rsidP="00202768">
            <w:pPr>
              <w:spacing w:after="0" w:line="240" w:lineRule="auto"/>
              <w:ind w:left="360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  <w:p w:rsidR="007C64F3" w:rsidRDefault="007C64F3" w:rsidP="00202768">
            <w:pPr>
              <w:spacing w:after="0" w:line="240" w:lineRule="auto"/>
              <w:ind w:left="360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  <w:p w:rsidR="007C64F3" w:rsidRPr="007C64F3" w:rsidRDefault="007C64F3" w:rsidP="00202768">
            <w:pPr>
              <w:spacing w:after="0" w:line="240" w:lineRule="auto"/>
              <w:ind w:left="360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A-06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Income Tax Returns/Assessment/Scrutiny FY-06 and onwards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Vol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-II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15.11.06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7C64F3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  <w:p w:rsidR="007C64F3" w:rsidRPr="007C64F3" w:rsidRDefault="007C64F3" w:rsidP="00202768">
            <w:pPr>
              <w:spacing w:after="0" w:line="240" w:lineRule="auto"/>
              <w:ind w:left="360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A-07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Income Tax Returns from FY-2013 Commenced from (13.08.2013)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2E72FE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1060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15.11.2006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126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7C64F3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  <w:p w:rsidR="007C64F3" w:rsidRPr="007C64F3" w:rsidRDefault="007C64F3" w:rsidP="00202768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A-08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Notices received from High Court in the matters of Income Tax Department Appeal filed against the order of the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Hon’ble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ITAT, Bangalore.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546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01.04.2014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Income Tax cases Assigned to M/S A.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Shanker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&amp; Co,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Sr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Advocate Bangalore.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541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30.03.2015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55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A-08A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Appeal by Commissioner of Income Tax against the order of ITAT, Bangalore engaging of in counsel to present the case of GESCOM before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Hon'ble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High Court.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851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A-8B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IT Notice No KLP 201781/2015 Hearing on 06.05.2015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126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Writ petition towards IT claim for A.Y 2011-12 (File No. A-09</w:t>
            </w:r>
            <w:proofErr w:type="gram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) ,</w:t>
            </w:r>
            <w:proofErr w:type="gram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Income Tax (Appeals),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Kalburgi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, for AY-11-12. ITA No. 188/HBL /14-15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590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06.03.2015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46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A-10A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Writ petition towards IT claim for A.Y 2011-12 (File No. A-09</w:t>
            </w:r>
            <w:proofErr w:type="gram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) ,</w:t>
            </w:r>
            <w:proofErr w:type="gram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Income Tax (Appeals),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Kalburgi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, for AY-11-12. ITA No. 188/HBL /14-15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06.03.2015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46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Information sought by Income Tax Department for A.Y 2012-13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</w:t>
            </w: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05.06.2013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51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Tax Deduction at Source/ Circulars/Classification. (TDS)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316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18.07.2008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Information sought by Income Tax Department for A.Y 2013-14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06.07.2015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58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Information sought by Income Tax Department for A.Y 2014-15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28.10.2015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Minutes of the 16th meeting of the Audit Committee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Reg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09.07.2013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Performance Audit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26.08.2011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6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AG Audit Enquiry &amp; Replies of GESCOM for FY-12 Annual Report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17.12.2012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March 2011 Annual Accounts AG Audit Enquiry Replies of the Management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698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10.11.2011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Appointment of Statutory Auditors of GESCOM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426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05.02.2005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Compliance to Audit Observations Enquiries issued during FY-12 RLMS Write off assurance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givven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to C&amp;AG (02.02.2013)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474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02.02.2013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IT Security Auditing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19.08.2013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Revision of Annual Accounts for FY-07 in Compliance to AG Audit Enquiries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26.07.2013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Payment of Statutory Auditors Fees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12.09.2013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Appointment  of Statutory Auditors of GESCOM for FY-12 (2011-12) M/s B.K.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Ramadhyani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&amp; Co. Bangalore 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Vol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III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478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13.01.2012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Statutory  Auditors  Observation on Accounts of GESCOM FY-13 Branch Audit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31.03.2013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126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Engaging the Service of Chartered Accountants to undertake work relating to compliance to Direct Tax &amp;  Indirect Taxes on Annual Retainer ship Basis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04.03.2010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Questionnaires from Statutory Auditors as per U/S 619 of Companies Act 1956 (Finance) -Audit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05.08.2013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Questionnaires from Statutory Auditors as per U/S 619 of Companies Act 1956 (Finance) -GM HRD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05.08.2013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Questionnaires from Statutory Auditors as per U/S 619 of Companies Act 1956 (Finance) -Finance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05.08.2015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Report from Statutory Auditors U/S 619 of Companies Act 1956 (MM Section &amp; EE Civil)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</w:t>
            </w: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11.12.2015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Tax Audit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11.01.2008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C&amp; AG Nil Comments on FY-11 Accounts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30.11.2011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137FDD" w:rsidRPr="00871E18" w:rsidTr="00A34D03">
        <w:trPr>
          <w:trHeight w:val="82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7FDD" w:rsidRPr="00871E18" w:rsidRDefault="00137FDD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Cost Auditors Professional Charges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31.01.2014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7FDD" w:rsidRPr="00871E18" w:rsidRDefault="00137FDD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D76F1F">
        <w:trPr>
          <w:trHeight w:val="8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B-19A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Professional Fee M/s </w:t>
            </w:r>
            <w:r w:rsidR="00900215">
              <w:rPr>
                <w:rFonts w:ascii="Calibri" w:eastAsia="Times New Roman" w:hAnsi="Calibri" w:cs="Times New Roman"/>
                <w:sz w:val="24"/>
                <w:szCs w:val="24"/>
              </w:rPr>
              <w:t xml:space="preserve">Ramesh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Kamalapurakar</w:t>
            </w:r>
            <w:proofErr w:type="spellEnd"/>
            <w:r w:rsidR="00900215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900215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544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00215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18.04.201</w:t>
            </w:r>
            <w:r w:rsidR="00900215">
              <w:rPr>
                <w:rFonts w:ascii="Nudi web 01 e" w:eastAsia="Times New Roman" w:hAnsi="Nudi web 01 e" w:cs="Times New Roman"/>
                <w:sz w:val="24"/>
                <w:szCs w:val="24"/>
              </w:rPr>
              <w:t>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4D5" w:rsidRDefault="00B12970" w:rsidP="00E42D69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  <w:p w:rsidR="00BF54D5" w:rsidRPr="00BF54D5" w:rsidRDefault="00BF54D5" w:rsidP="00E42D69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  <w:p w:rsidR="00B12970" w:rsidRPr="00BF54D5" w:rsidRDefault="00B12970" w:rsidP="00E42D69">
            <w:pPr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9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Internal Audit Reports from Ramesh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Kamalapurkar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(I/A from All A/c units)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18.04.2014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Internal Audit Reports from 01.04.13 to 30.09.2013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18.03.2013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Tax Compliance Audit Report for the 1st quarter ended on 30.06.2014 in duplicate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08.09.204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B-22A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Tax Compliance Audit Report for the 3rd quarter ended on Dec-13 in duplicate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24.05.2014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Tax Compliance Audit Report for the 4th quarter ended on 31.03.2014 in duplicate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109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04.08.2014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Re-imbursement of Expenses of Statutory Auditors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23.07.2014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Accounting issues of Statutory Auditors (B.K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Ramadhyani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&amp; Co)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05.07.2014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Re-imbursement of Expenses of Statutory Auditors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20.04.2015</w:t>
            </w: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Appointment  of Statutory Auditors of GESCOM for FY-16 (2015-16) M/s GRC  Associates (SP0354)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Vol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20.07.2016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1338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B-28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 xml:space="preserve">Statutory Auditors of GESCOM Ms P.G. </w:t>
            </w:r>
            <w:proofErr w:type="spellStart"/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Bhagwat</w:t>
            </w:r>
            <w:proofErr w:type="spellEnd"/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 xml:space="preserve"> Chartered Accountants Financial Year 2018-19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262</w:t>
            </w:r>
          </w:p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Circulation of Printed Annual Report for FY 2005-06, 2006-07, 2007-08, 2008-09, 2009-10, 2010-11, 2011-12, 2012-13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756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27.01.2007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C-01 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Circulation of Printed Annual Report for FY 2012-13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27.01.2007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Amendments to A/c Manual Volume-III (4th </w:t>
            </w: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Jan-2003)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CA6BC7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lastRenderedPageBreak/>
              <w:t>662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04.05.2010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Agenda Items on Annual Accounts for FY-10  GESCOM  to be placed in the proposed Board Meeting (18.11.2010)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08.11.2010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126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The Cost Accounting Records (Electricity Industry) Rules-2001 Order No 52/64/CAB-2008/4.02.08 issued by Cost Audit Branch Ministry of Corporate Affairs New Delhi (GOI)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824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20.09.2008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126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C-04 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The Cost Accounting Records (Electricity Industry) Rules-2001 Order No 52/64/CAB-2008/4.02.08 issued by Cost Audit Branch Ministry of Corporate Affairs New Delhi (GOI)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724099" w:rsidP="0098087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786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20.09.2008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Half yearly Accounts FY-11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316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18.11.2010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Circular- for preparation and submission of March-12 Final Accounts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87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31.01.2012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Provisional Accounts of GESCOM for FY-12 ( Prepared for filing of IT return)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28.09.2012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Verification of Balance under  A/c Code 24.3 &amp; 24.4 (Remittance Bank A/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cs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&amp; Disbursement Bank A/c)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</w:t>
            </w:r>
            <w:r w:rsidRPr="00871E18">
              <w:rPr>
                <w:rFonts w:eastAsia="Times New Roman" w:cstheme="minorHAnsi"/>
                <w:sz w:val="24"/>
                <w:szCs w:val="24"/>
              </w:rPr>
              <w:t>Nil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Minutes of the Board of Directors Meeting 38th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23.02.2011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Annual Accounts of GESCOM for FY-08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13.11.2008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Review of Half yearly Accounts of GESCOM (30th Sep-2009) by Audit Committee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65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08.03.2010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Annual Accounts of for FY-09 (Board Resolution)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16.12.2009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Half Yearly Accounts s(30.09.2010) FY-11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15.12.2010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Half yearly Accounts FY-11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74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13.01.20111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All bank Accounts with closing balance Confirmation as on 31.03.2011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07.02.2014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Draft  Annual Accounts for FY-13 (Draft Agenda for the Audit committee)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26.09.2013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Uploading the Annual A/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cs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(FY-13) at GESCOM WEBSITE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992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30.01.2014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Preparation and Submission of March Final Accounts</w:t>
            </w:r>
            <w:r w:rsidRPr="00871E1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FY-2012-13</w:t>
            </w: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Vol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XI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918+850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08.03.2013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Payment of Processional Fee towards Translation of Annual A/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cs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from English to Kannada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Preparation and Submission of March Final Accounts </w:t>
            </w:r>
            <w:r w:rsidRPr="00871E1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FY-2013-14 </w:t>
            </w:r>
            <w:proofErr w:type="spellStart"/>
            <w:r w:rsidRPr="00871E1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Vol</w:t>
            </w:r>
            <w:proofErr w:type="spellEnd"/>
            <w:r w:rsidRPr="00871E1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XI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850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21.02.2014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C-20A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Preparation and Submission of March Final Accounts </w:t>
            </w:r>
            <w:r w:rsidRPr="00871E1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FY-2013-14 </w:t>
            </w:r>
            <w:proofErr w:type="spellStart"/>
            <w:r w:rsidRPr="00871E1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Vol</w:t>
            </w:r>
            <w:proofErr w:type="spellEnd"/>
            <w:r w:rsidRPr="00871E1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 xml:space="preserve"> XI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12.10.2014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Preparation and Submission half yearly accounts for FY-15.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10.11.2015</w:t>
            </w: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Compliance to Audit Observations Enquiries issued during FY-14 (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Sedam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Bank Difference)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10.10</w:t>
            </w: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Preparation and Submission March Final Accounts for FY-15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816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23.02.2015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Furnishing of TDS Certificate form 16A for the 4th quarter of 2013-14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21.05.2014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Information of Group A Officer (Annexure-37)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20.06.2015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Companies Act 2013 Checklist (Finance Wing)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13.07.2015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Preparation and Submission March Final Accounts for FY-16.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606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13.01.2016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Half yearly Accounts FY-16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15.10.2015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Half Yearly Accounts (3009.2016) FY-16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13.10.2016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C-29A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Preparation &amp; Submission of March Final Accounts FY-17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30.08.2016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March Final Accounts for FY-2017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592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27.01.2017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Preparation &amp; Submission of March Final Accounts FY-19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608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05.03.2018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C-31 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Preparation and Submission of MF Accounts for FY-20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 508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11.05.2020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C-31B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Preparation and Sub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mission of MF Accounts for FY-21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547C74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01.04.2020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6F4814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Default="006F4814" w:rsidP="006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C-31C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14" w:rsidRDefault="006F4814" w:rsidP="006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Preparation and Submission of March Final Accounts FY 2021-22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Default="006F4814" w:rsidP="006F4814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484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Default="006F4814" w:rsidP="006F4814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01.04.2021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</w:tr>
      <w:tr w:rsidR="006F4814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Default="006F4814" w:rsidP="006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C-32A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14" w:rsidRDefault="006F4814" w:rsidP="006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Appointment of Professionals for implementation of Indian accounting Standard (IND-AS) In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Gescom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Default="006F4814" w:rsidP="006F4814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532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Default="006F4814" w:rsidP="006F4814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31.07.2018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</w:tr>
      <w:tr w:rsidR="006F4814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C-32B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814" w:rsidRPr="00871E18" w:rsidRDefault="006F4814" w:rsidP="006F48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Revaluation of Assets of GESCOM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64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04.09.2018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814" w:rsidRPr="00871E18" w:rsidRDefault="006F4814" w:rsidP="006F4814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D-01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Journal Vouchers March-03 Supplemental Accounts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31.03.2003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D-02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Journal Vouchers March-04 Supplemental Accounts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13.09.2004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D-03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JV of Compilation Section Location Code-782 FY-05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152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31.03.2004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D-04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JV FY-06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31.03.2005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D-05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JV FY-07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150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31.03.2008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D-06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JV FY-08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31.03.2008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D-07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JV FY-09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178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31.03.2009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D-08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JV FY-11 Final Accounts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159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08.11.2011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D-09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JV FY-12 Final Accounts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12.07.2011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JV FY-13 Final Accounts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406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23.09.2013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JV FY-14 FY 15 &amp; FY 16 Final Accounts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562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31.03.2015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56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 xml:space="preserve">JV FY-17 &amp;18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358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</w:tr>
      <w:tr w:rsidR="00B12970" w:rsidRPr="00871E18" w:rsidTr="00A34D03">
        <w:trPr>
          <w:trHeight w:val="356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JV FY-19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</w:tr>
      <w:tr w:rsidR="00B12970" w:rsidRPr="00871E18" w:rsidTr="00A34D03">
        <w:trPr>
          <w:trHeight w:val="356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JV FY-20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420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Opening Balances Notices by GOK Incorporation of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Adj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Entries FA (A&amp;R)/C (A&amp;FR)/AAO-II/CYS-32/27.07.03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12.01.12.01.2005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Annual Performance Review -2013 Firms A1-019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28.10.2013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Annual Plan 2010-11,11-12, 12-13 to 16-17 (12th Plan)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608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23.12.2009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APTEL Order Dated 2nd Jan 2013 on the Appeal No 108/2010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13.02.2013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Annual Integrated Rating of State DISCOMS  </w:t>
            </w:r>
            <w:r w:rsidRPr="00871E1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(ICRA Rating of GESCOM)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28.10.2013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LA Questions</w:t>
            </w: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Information/ replies to the LAQ's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509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07.08.2013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FRP Proposal Submitted to GOI, (Financial Restructuring File)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251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04.07.2013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Professional Fees &amp; M/s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Thanawal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Consultancy Service Actuarial Valuation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53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05.06.2004</w:t>
            </w:r>
          </w:p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Accounting of Pension &amp; Gratuity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15.02.2008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Actuarial Valuation in respect of Family Benefit Fund  &amp; ELS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05.06.2004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Study of Financial Performance by Engaging External Consultancy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reg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as per the Directions of the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Hon'bel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Commission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27.04.2013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Annual Plan 2013-14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238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19.10.2012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TDS Software Portal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13.03.2015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Implementation of Short Code "1912" for </w:t>
            </w: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GESCOM toll free No. (Help Line)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27.03.2015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Engaging services of Data entry operators for preparation of MF-15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24.03.2015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Companies Act 2013 check list (Controller Audit)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13.07.2015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Companies Act 2013 check list (Controller Audit)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7C64F3" w:rsidRPr="00871E18" w:rsidTr="00A34D03">
        <w:trPr>
          <w:trHeight w:val="1294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sz w:val="24"/>
                <w:szCs w:val="24"/>
              </w:rPr>
              <w:t>Proposal to install POS/EDC Machine of GESCOM Cash Counter to achieve Digital Transaction Target given by GOI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10.09.2018</w:t>
            </w: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E-18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sz w:val="24"/>
                <w:szCs w:val="24"/>
              </w:rPr>
              <w:t>Proposal for Zero Balance Salary Account by HDFC, AXIS and ICICI Bank for GESCOM Employees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113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25.08.2018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¢®è 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Statistical Information prepared for Tariff filing ERC etc. or Information Desired by KERC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346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24.05.2015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Information to be sent to M/s PCKL 1320 MW Coal Based Power Plant at Gulbarga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31.12.2013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Tariff Filing  2nd MYT FY-12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114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20.05.2011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Filing of Tariff Application FY-13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24.11.2011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KERC Directives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04.04.2008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KERC/Tariff related  Power Purchase Quantum of Cost for FY-12 desired by KERC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21.05.2012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Provisional Accounts for FY-11 Required for submission to KERC (Tariff filing for FY-12 (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Iind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MYT -2011-13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08.07.2014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Analysis of Live Installations Arrears outstanding for more </w:t>
            </w: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 xml:space="preserve">than 60 days  LT-2, LT-3 &amp; LT-5  Categories Which is above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Rs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. 2000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02.07.2012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Drawl of Advance Amount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05.10.2013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Request for Advertisement from Accountant General Office Recreation Club for GESCOM Advertisement.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15.02.2014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Quarterly Performance Research Report- DISCOMS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26.10.2010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Billing Efficiency of GESCOM for March-2012 (Bills Issued) recalculated considering live installations instead of petal Installation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31.03.2012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Compilation of Funds Flow Accounts balance sheet Data sought by RBI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20.04.2014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Training Programme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07.10.2013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75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TRM Agency Software Audit </w:t>
            </w:r>
            <w:proofErr w:type="spellStart"/>
            <w:r w:rsidRPr="00871E18">
              <w:rPr>
                <w:rFonts w:ascii="Nudi Akshar-01" w:eastAsia="Times New Roman" w:hAnsi="Nudi Akshar-01" w:cs="Times New Roman"/>
                <w:sz w:val="24"/>
                <w:szCs w:val="24"/>
              </w:rPr>
              <w:t>PÀÄjvÀÄ</w:t>
            </w:r>
            <w:proofErr w:type="spellEnd"/>
            <w:r w:rsidRPr="00871E18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</w:t>
            </w:r>
            <w:proofErr w:type="spellStart"/>
            <w:r w:rsidRPr="00871E18">
              <w:rPr>
                <w:rFonts w:ascii="Nudi Akshar-01" w:eastAsia="Times New Roman" w:hAnsi="Nudi Akshar-01" w:cs="Times New Roman"/>
                <w:sz w:val="24"/>
                <w:szCs w:val="24"/>
              </w:rPr>
              <w:t>Drmï</w:t>
            </w:r>
            <w:proofErr w:type="spellEnd"/>
            <w:r w:rsidRPr="00871E18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Akshar-01" w:eastAsia="Times New Roman" w:hAnsi="Nudi Akshar-01" w:cs="Times New Roman"/>
                <w:sz w:val="24"/>
                <w:szCs w:val="24"/>
              </w:rPr>
              <w:t>ÀiÁqÀÄªÀ</w:t>
            </w:r>
            <w:proofErr w:type="spellEnd"/>
            <w:r w:rsidRPr="00871E18">
              <w:rPr>
                <w:rFonts w:ascii="Nudi Akshar-01" w:eastAsia="Times New Roman" w:hAnsi="Nudi Akshar-01" w:cs="Times New Roman"/>
                <w:sz w:val="24"/>
                <w:szCs w:val="24"/>
              </w:rPr>
              <w:t xml:space="preserve"> </w:t>
            </w:r>
            <w:proofErr w:type="spellStart"/>
            <w:r w:rsidRPr="00871E18">
              <w:rPr>
                <w:rFonts w:ascii="Nudi Akshar-01" w:eastAsia="Times New Roman" w:hAnsi="Nudi Akshar-01" w:cs="Times New Roman"/>
                <w:sz w:val="24"/>
                <w:szCs w:val="24"/>
              </w:rPr>
              <w:t>PÀÄjvÀÄ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08.08.2011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Assistance to High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Leval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Panel of the Planning Commission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23.10.2010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Formatin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/ Creation of O &amp; M Division /Urban Divisions In GESCOM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84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13.03.2013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Cs/>
                <w:sz w:val="24"/>
                <w:szCs w:val="24"/>
              </w:rPr>
            </w:pPr>
            <w:r w:rsidRPr="00871E18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>¸</w:t>
            </w:r>
            <w:proofErr w:type="spellStart"/>
            <w:r w:rsidRPr="00871E18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>ÁªÀðd¤PÀ</w:t>
            </w:r>
            <w:proofErr w:type="spellEnd"/>
            <w:r w:rsidRPr="00871E18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 xml:space="preserve"> ¯ÉPÀÌ¥ÀvÀæUÀ¼À ¸</w:t>
            </w:r>
            <w:proofErr w:type="spellStart"/>
            <w:r w:rsidRPr="00871E18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>À«ÄwAiÀÄ</w:t>
            </w:r>
            <w:proofErr w:type="spellEnd"/>
            <w:r w:rsidRPr="00871E18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 xml:space="preserve"> 13£ÉÃAiÀÄ ª</w:t>
            </w:r>
            <w:proofErr w:type="spellStart"/>
            <w:r w:rsidRPr="00871E18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>ÀgÀ</w:t>
            </w:r>
            <w:proofErr w:type="spellEnd"/>
            <w:r w:rsidRPr="00871E18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>¢.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12.03.2014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Issue of Transformers to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Vishakhpatnam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(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Hud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Hud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Cyclonic storm)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SLPE Survey 2010-11 to 2012-13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08.05.2014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126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Implementation of Online payment Gateway facility in GESCOM for enabling consumers to make online payment of GESCOM claims/dues.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110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16.07.2014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Information sought by Energy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Dept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CSR Compliance by GESCOM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14.10.2014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Information sought by the Energy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Dept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25.09.2014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Information for State level Technical Advisory Panel meeting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21.08.2014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75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01 e" w:eastAsia="Times New Roman" w:hAnsi="Nudi 01 e" w:cs="Times New Roman"/>
                <w:bCs/>
                <w:sz w:val="24"/>
                <w:szCs w:val="24"/>
              </w:rPr>
            </w:pPr>
            <w:r w:rsidRPr="00871E18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>£</w:t>
            </w:r>
            <w:proofErr w:type="spellStart"/>
            <w:r w:rsidRPr="00871E18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>ÁUÀjPÀ</w:t>
            </w:r>
            <w:proofErr w:type="spellEnd"/>
            <w:r w:rsidRPr="00871E18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 xml:space="preserve"> ¸ÉÃªÉUÀ¼À£ÀÄß ª</w:t>
            </w:r>
            <w:proofErr w:type="spellStart"/>
            <w:r w:rsidRPr="00871E18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>ÉÆ¨ÉÊ¯ï</w:t>
            </w:r>
            <w:proofErr w:type="spellEnd"/>
            <w:r w:rsidRPr="00871E18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>ÉÃ¢PÉAiÀÄ°è</w:t>
            </w:r>
            <w:proofErr w:type="spellEnd"/>
            <w:r w:rsidRPr="00871E18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 xml:space="preserve"> C®ª</w:t>
            </w:r>
            <w:proofErr w:type="spellStart"/>
            <w:r w:rsidRPr="00871E18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>Àr¸ÀÄªÀ</w:t>
            </w:r>
            <w:proofErr w:type="spellEnd"/>
            <w:r w:rsidRPr="00871E18">
              <w:rPr>
                <w:rFonts w:ascii="Nudi 01 e" w:eastAsia="Times New Roman" w:hAnsi="Nudi 01 e" w:cs="Times New Roman"/>
                <w:bCs/>
                <w:sz w:val="24"/>
                <w:szCs w:val="24"/>
              </w:rPr>
              <w:t xml:space="preserve"> §UÉÎ.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18.10.2014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Information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sougt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by PFC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14.11.2014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Miscellaneous inward &amp; Outward letters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03.02.2014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Govt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Order File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56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25.09.2014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G2C Services to the mobile Governance Platform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26.10.2014</w:t>
            </w: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RTI information File.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454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24.01.2015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Confidential- Complaint in respect of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Yadgir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Stores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104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24.01.2014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AO &amp; MD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Ltr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Scan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13.03.2015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37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Miscellaneous Outward letters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16.01.2015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F-33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Compliance to the recommendation of the paper laid Committee in their 29th &amp; 30th report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40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20.05.2016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630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G-01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Tripartite Memorandum of Understanding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Dtd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: 16.06.2016 among MOP, GOK &amp;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Discoms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</w:t>
            </w: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43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16.06.2016</w:t>
            </w: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G-02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Karnataka Mobile One Alternate payment option under Initiative of E-Governance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Dept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(GOK)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017E0D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 </w:t>
            </w:r>
            <w:r w:rsidR="00017E0D">
              <w:rPr>
                <w:rFonts w:ascii="Nudi web 01 e" w:eastAsia="Times New Roman" w:hAnsi="Nudi web 01 e" w:cs="Times New Roman"/>
                <w:sz w:val="24"/>
                <w:szCs w:val="24"/>
              </w:rPr>
              <w:t>1168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04.12.2015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G-03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AG Audit Enquiries for FY-17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11.12.2017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G-03B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Implementation of Internal Financial Control Framework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288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19.05.2016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C-04A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The Cost Accounting Records (Electricity Industry) Rules-2001 Order No 52/64/CAB-</w:t>
            </w: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2008/4.02.08 issued by Cost Audit Branch Ministry of Corporate Affairs New Delhi (GOI)</w:t>
            </w:r>
          </w:p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lastRenderedPageBreak/>
              <w:t>460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20.09.2008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/>
                <w:color w:val="000000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 xml:space="preserve">Details of Ganga </w:t>
            </w:r>
            <w:proofErr w:type="spellStart"/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kalyan</w:t>
            </w:r>
            <w:proofErr w:type="spellEnd"/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 xml:space="preserve"> Year wise &amp; Division/Corporation wise serviced from 2007-08 up to ____________(Utilization)</w:t>
            </w:r>
          </w:p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586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20.12.2018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C-03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Implementation of Internal Financial Control Framework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19.05.2016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J-01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UDAY-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Ujwal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Discoms</w:t>
            </w:r>
            <w:proofErr w:type="spellEnd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 xml:space="preserve"> Assurance </w:t>
            </w:r>
            <w:proofErr w:type="spellStart"/>
            <w:r w:rsidRPr="00871E18">
              <w:rPr>
                <w:rFonts w:ascii="Calibri" w:eastAsia="Times New Roman" w:hAnsi="Calibri" w:cs="Times New Roman"/>
                <w:sz w:val="24"/>
                <w:szCs w:val="24"/>
              </w:rPr>
              <w:t>Yojana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326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04.12.2015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H-02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Forwarding of copies of 2nd Annual Report of the Company relating to the financial year 2003-04-Reg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15.03.2004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H-03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 xml:space="preserve">Extension of time for </w:t>
            </w:r>
            <w:proofErr w:type="spellStart"/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holdign</w:t>
            </w:r>
            <w:proofErr w:type="spellEnd"/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 xml:space="preserve"> the Annual General Meeting for the financial year 31.03.2005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144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9.01.2006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H-04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Comments of the Comptroller &amp; Auditor General of India under Section 619(4) of the Companies Act, 1956 on the accounts of GULBARGA ELECTRICITY SUPPLY COMPANY LIMITED, GULBARGA for the year ended 31 March 2006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08.12.2016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H-05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 xml:space="preserve">Comments of the Comptroller &amp; Auditor General of India under Section 619(4) of the </w:t>
            </w: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Companies Act, 1956 on the accounts of GULBARGA ELECTRICITY SUPPLY COMPANY LIMITED, GULBARGA for the year ended 31 March 2007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05.10.2007</w:t>
            </w:r>
          </w:p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H-06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ANNEXURES FORMING PART OF QUESTIONARE TO CAG AUDIT U/S 619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14.11.2008</w:t>
            </w:r>
          </w:p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H-07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Comments of the Comptroller &amp; Auditor General of India under Section 619(4) of the Companies Act, 1956 on the accounts of GULBARGA ELECTRICITY SUPPLY COMPANY LIMITED, GULBARGA for the year 16ended 31 March 2009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155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08.12.2009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H-08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F51FAC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Annual</w:t>
            </w:r>
            <w:r w:rsidR="00B12970" w:rsidRPr="00871E18">
              <w:rPr>
                <w:rFonts w:ascii="Calibri" w:hAnsi="Calibri"/>
                <w:color w:val="000000"/>
                <w:sz w:val="24"/>
                <w:szCs w:val="24"/>
              </w:rPr>
              <w:t xml:space="preserve"> Report of GESCOM for FY-10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11.03.2010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H-09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AUDITORS REPORT TO THE MEMBERS OF GULBARGA ELECTRICITY SUPPLY COMPANY LIMITED OF FY-2010-11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73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07.01.2012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H-10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Annexure II to the Report u/s-619 requiring authorisation from Company FY-12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178</w:t>
            </w:r>
          </w:p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13.11.2012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H-10A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Statutory Audit of GESCOM</w:t>
            </w: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 xml:space="preserve"> for the </w:t>
            </w:r>
            <w:r w:rsidR="00303D06" w:rsidRPr="00871E18">
              <w:rPr>
                <w:rFonts w:ascii="Calibri" w:hAnsi="Calibri"/>
                <w:color w:val="000000"/>
                <w:sz w:val="24"/>
                <w:szCs w:val="24"/>
              </w:rPr>
              <w:t>year</w:t>
            </w: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 xml:space="preserve"> ended 31st March-2012- Issue of supplementary report u/s 619(3)(a) of the Companies Act, 1965 </w:t>
            </w:r>
            <w:proofErr w:type="spellStart"/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Reg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06.02.2012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H-11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Annual Accounts FY 2012-13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172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13.11.2013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H-12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Annual Accounts FY 2013-14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138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11.12.2014</w:t>
            </w:r>
          </w:p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H-13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Comments of the Comptroller &amp; Auditor General of India under Section 143(6)(b)  of the Companies Act, 1956 on the accounts of GULBARGA ELECTRICITY SUPPLY COMPANY LIMITED, GULBARGA for the year ended 31 March 2015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112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19.10.2015</w:t>
            </w:r>
          </w:p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H-14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 xml:space="preserve">Extracts of Minutes f 62nd Meeting of Board of Directors held on 17.12.2016 at 11.00 AM at the Board Room at the KPTCL </w:t>
            </w:r>
            <w:proofErr w:type="spellStart"/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Kaveri</w:t>
            </w:r>
            <w:proofErr w:type="spellEnd"/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Bhavan</w:t>
            </w:r>
            <w:proofErr w:type="spellEnd"/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 xml:space="preserve"> Bangalore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111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17.12.2016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H-15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No. 68/06 Approval for revised draft Annual accounts for the Financial Year 2016-17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15.12.2017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B12970" w:rsidRPr="00871E18" w:rsidTr="00A34D03">
        <w:trPr>
          <w:trHeight w:val="945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20276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CC1676" w:rsidRDefault="00B12970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L-01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70" w:rsidRPr="00871E18" w:rsidRDefault="00B12970" w:rsidP="00980873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 xml:space="preserve">All Building Valuation Report from M/S </w:t>
            </w:r>
            <w:proofErr w:type="spellStart"/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Vaibhava</w:t>
            </w:r>
            <w:proofErr w:type="spellEnd"/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 xml:space="preserve"> Associates, </w:t>
            </w:r>
            <w:proofErr w:type="spellStart"/>
            <w:r w:rsidRPr="00871E18">
              <w:rPr>
                <w:rFonts w:ascii="Calibri" w:hAnsi="Calibri"/>
                <w:color w:val="000000"/>
                <w:sz w:val="24"/>
                <w:szCs w:val="24"/>
              </w:rPr>
              <w:t>Kalaburgi</w:t>
            </w:r>
            <w:proofErr w:type="spellEnd"/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262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0C34BE" w:rsidP="000C34BE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       12</w:t>
            </w:r>
            <w:r w:rsidR="00B12970">
              <w:rPr>
                <w:rFonts w:ascii="Nudi web 01 e" w:eastAsia="Times New Roman" w:hAnsi="Nudi web 01 e" w:cs="Times New Roman"/>
                <w:sz w:val="24"/>
                <w:szCs w:val="24"/>
              </w:rPr>
              <w:t>.10.2018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70" w:rsidRPr="00871E18" w:rsidRDefault="00B12970" w:rsidP="0098087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A34D03" w:rsidRPr="00871E18" w:rsidTr="00A34D03">
        <w:trPr>
          <w:trHeight w:val="1097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CC1676" w:rsidRDefault="00A34D03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  <w:p w:rsidR="00A34D03" w:rsidRPr="00CC1676" w:rsidRDefault="00A34D03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C1676">
              <w:rPr>
                <w:rFonts w:ascii="Calibri" w:eastAsia="Times New Roman" w:hAnsi="Calibri" w:cs="Times New Roman"/>
                <w:sz w:val="24"/>
                <w:szCs w:val="24"/>
              </w:rPr>
              <w:t>L-03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03" w:rsidRPr="00871E18" w:rsidRDefault="00A34D03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Printing of Annual File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A34D03" w:rsidRPr="00871E18" w:rsidTr="00A34D03">
        <w:trPr>
          <w:trHeight w:val="1097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BE" w:rsidRPr="00CC1676" w:rsidRDefault="005A40BE" w:rsidP="005A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L-04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03" w:rsidRPr="00871E18" w:rsidRDefault="00A34D03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Statutory Auditors for FY-23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5E3713" w:rsidP="00A34D0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5E3713" w:rsidP="00A34D0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17.11.2022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  <w:tr w:rsidR="00A34D03" w:rsidRPr="00871E18" w:rsidTr="00A34D03">
        <w:trPr>
          <w:trHeight w:val="1097"/>
        </w:trPr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0BE" w:rsidRPr="00CC1676" w:rsidRDefault="005A40BE" w:rsidP="005A40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L-05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D03" w:rsidRPr="00871E18" w:rsidRDefault="00A34D03" w:rsidP="00A34D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Preparation and submission of FY-23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5E3713" w:rsidP="00A34D0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105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5E3713" w:rsidP="00A34D0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>
              <w:rPr>
                <w:rFonts w:ascii="Nudi web 01 e" w:eastAsia="Times New Roman" w:hAnsi="Nudi web 01 e" w:cs="Times New Roman"/>
                <w:sz w:val="24"/>
                <w:szCs w:val="24"/>
              </w:rPr>
              <w:t>27.02.2023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spacing w:after="0" w:line="240" w:lineRule="auto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ZÁ°ÛAiÀÄ°èzÉ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ÀVÃðPÀgÀt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 xml:space="preserve"> ª</w:t>
            </w:r>
            <w:proofErr w:type="spellStart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ÁVgÀÄªÀÅ</w:t>
            </w:r>
            <w:proofErr w:type="spellEnd"/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¢®è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£Á±ÀUÉÆ½¸ÀÄªÀÅ¢®è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4D03" w:rsidRPr="00871E18" w:rsidRDefault="00A34D03" w:rsidP="00A34D03">
            <w:pPr>
              <w:spacing w:after="0" w:line="240" w:lineRule="auto"/>
              <w:jc w:val="center"/>
              <w:rPr>
                <w:rFonts w:ascii="Nudi web 01 e" w:eastAsia="Times New Roman" w:hAnsi="Nudi web 01 e" w:cs="Times New Roman"/>
                <w:sz w:val="24"/>
                <w:szCs w:val="24"/>
              </w:rPr>
            </w:pPr>
            <w:r w:rsidRPr="00871E18">
              <w:rPr>
                <w:rFonts w:ascii="Nudi web 01 e" w:eastAsia="Times New Roman" w:hAnsi="Nudi web 01 e" w:cs="Times New Roman"/>
                <w:sz w:val="24"/>
                <w:szCs w:val="24"/>
              </w:rPr>
              <w:t>-</w:t>
            </w:r>
          </w:p>
        </w:tc>
      </w:tr>
    </w:tbl>
    <w:p w:rsidR="00C42486" w:rsidRPr="00871E18" w:rsidRDefault="00C42486" w:rsidP="00C42486">
      <w:pPr>
        <w:spacing w:after="0" w:line="240" w:lineRule="auto"/>
        <w:rPr>
          <w:rFonts w:ascii="Nudi web 01 e" w:hAnsi="Nudi web 01 e" w:cs="Times New Roman"/>
          <w:sz w:val="24"/>
          <w:szCs w:val="24"/>
        </w:rPr>
      </w:pPr>
    </w:p>
    <w:p w:rsidR="00C42486" w:rsidRPr="00871E18" w:rsidRDefault="00C42486" w:rsidP="00C42486">
      <w:pPr>
        <w:spacing w:after="0" w:line="240" w:lineRule="auto"/>
        <w:rPr>
          <w:rFonts w:ascii="Nudi web 01 e" w:hAnsi="Nudi web 01 e" w:cs="Times New Roman"/>
          <w:sz w:val="24"/>
          <w:szCs w:val="24"/>
        </w:rPr>
      </w:pPr>
    </w:p>
    <w:p w:rsidR="00D21229" w:rsidRPr="00871E18" w:rsidRDefault="00D21229" w:rsidP="00C42486">
      <w:pPr>
        <w:spacing w:after="0" w:line="240" w:lineRule="auto"/>
        <w:rPr>
          <w:rFonts w:ascii="Nudi web 01 e" w:hAnsi="Nudi web 01 e" w:cs="Times New Roman"/>
          <w:sz w:val="24"/>
          <w:szCs w:val="24"/>
        </w:rPr>
      </w:pPr>
    </w:p>
    <w:sectPr w:rsidR="00D21229" w:rsidRPr="00871E18" w:rsidSect="00F6119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979" w:rsidRDefault="00D62979" w:rsidP="00BF54D5">
      <w:pPr>
        <w:spacing w:after="0" w:line="240" w:lineRule="auto"/>
      </w:pPr>
      <w:r>
        <w:separator/>
      </w:r>
    </w:p>
  </w:endnote>
  <w:endnote w:type="continuationSeparator" w:id="0">
    <w:p w:rsidR="00D62979" w:rsidRDefault="00D62979" w:rsidP="00BF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Akshar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979" w:rsidRDefault="00D62979" w:rsidP="00BF54D5">
      <w:pPr>
        <w:spacing w:after="0" w:line="240" w:lineRule="auto"/>
      </w:pPr>
      <w:r>
        <w:separator/>
      </w:r>
    </w:p>
  </w:footnote>
  <w:footnote w:type="continuationSeparator" w:id="0">
    <w:p w:rsidR="00D62979" w:rsidRDefault="00D62979" w:rsidP="00BF5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A1F"/>
    <w:multiLevelType w:val="hybridMultilevel"/>
    <w:tmpl w:val="8DC651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42358"/>
    <w:multiLevelType w:val="hybridMultilevel"/>
    <w:tmpl w:val="B55E5BF4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342E4"/>
    <w:multiLevelType w:val="hybridMultilevel"/>
    <w:tmpl w:val="0F20A28A"/>
    <w:lvl w:ilvl="0" w:tplc="95A0A010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B0C88"/>
    <w:multiLevelType w:val="hybridMultilevel"/>
    <w:tmpl w:val="C4CC488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3483F"/>
    <w:multiLevelType w:val="hybridMultilevel"/>
    <w:tmpl w:val="B48256C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E6"/>
    <w:rsid w:val="00004895"/>
    <w:rsid w:val="00005136"/>
    <w:rsid w:val="00010A63"/>
    <w:rsid w:val="00017E0D"/>
    <w:rsid w:val="00021AD0"/>
    <w:rsid w:val="00023C87"/>
    <w:rsid w:val="00023E2B"/>
    <w:rsid w:val="000338F4"/>
    <w:rsid w:val="00033CCA"/>
    <w:rsid w:val="00037EEC"/>
    <w:rsid w:val="00045203"/>
    <w:rsid w:val="00051025"/>
    <w:rsid w:val="00055CAC"/>
    <w:rsid w:val="000612FC"/>
    <w:rsid w:val="0007086E"/>
    <w:rsid w:val="00070D2E"/>
    <w:rsid w:val="000721A6"/>
    <w:rsid w:val="00083AE1"/>
    <w:rsid w:val="00086B26"/>
    <w:rsid w:val="00091B10"/>
    <w:rsid w:val="000A3080"/>
    <w:rsid w:val="000B26C7"/>
    <w:rsid w:val="000C06DF"/>
    <w:rsid w:val="000C1413"/>
    <w:rsid w:val="000C34BE"/>
    <w:rsid w:val="000C4220"/>
    <w:rsid w:val="000E279A"/>
    <w:rsid w:val="000E2AD3"/>
    <w:rsid w:val="000E7CBB"/>
    <w:rsid w:val="000F203A"/>
    <w:rsid w:val="000F4591"/>
    <w:rsid w:val="000F519A"/>
    <w:rsid w:val="001013D5"/>
    <w:rsid w:val="001064DB"/>
    <w:rsid w:val="00126D68"/>
    <w:rsid w:val="001273CC"/>
    <w:rsid w:val="00130A9E"/>
    <w:rsid w:val="001369B8"/>
    <w:rsid w:val="001371E6"/>
    <w:rsid w:val="00137FDD"/>
    <w:rsid w:val="00152FA2"/>
    <w:rsid w:val="001677AF"/>
    <w:rsid w:val="001729C6"/>
    <w:rsid w:val="0017375D"/>
    <w:rsid w:val="0018381C"/>
    <w:rsid w:val="00185DEF"/>
    <w:rsid w:val="00190D4A"/>
    <w:rsid w:val="001937E6"/>
    <w:rsid w:val="001A0611"/>
    <w:rsid w:val="001A19E9"/>
    <w:rsid w:val="001A2C28"/>
    <w:rsid w:val="001A593C"/>
    <w:rsid w:val="001C0083"/>
    <w:rsid w:val="001D34EF"/>
    <w:rsid w:val="001D52E1"/>
    <w:rsid w:val="001D5ADC"/>
    <w:rsid w:val="001D70E0"/>
    <w:rsid w:val="001E2BE1"/>
    <w:rsid w:val="001E7015"/>
    <w:rsid w:val="001F1E11"/>
    <w:rsid w:val="00202768"/>
    <w:rsid w:val="002074E9"/>
    <w:rsid w:val="00212762"/>
    <w:rsid w:val="002129CF"/>
    <w:rsid w:val="002146DB"/>
    <w:rsid w:val="00221E45"/>
    <w:rsid w:val="002279B7"/>
    <w:rsid w:val="0024148D"/>
    <w:rsid w:val="002439FE"/>
    <w:rsid w:val="002509A8"/>
    <w:rsid w:val="00251470"/>
    <w:rsid w:val="002517E3"/>
    <w:rsid w:val="00254660"/>
    <w:rsid w:val="002556AB"/>
    <w:rsid w:val="002571F1"/>
    <w:rsid w:val="00257D96"/>
    <w:rsid w:val="00263B79"/>
    <w:rsid w:val="00263DA1"/>
    <w:rsid w:val="0026410C"/>
    <w:rsid w:val="00270BA3"/>
    <w:rsid w:val="002809EB"/>
    <w:rsid w:val="00287958"/>
    <w:rsid w:val="00291EB4"/>
    <w:rsid w:val="00293565"/>
    <w:rsid w:val="00294129"/>
    <w:rsid w:val="0029698F"/>
    <w:rsid w:val="002A16AD"/>
    <w:rsid w:val="002A2AD9"/>
    <w:rsid w:val="002A4462"/>
    <w:rsid w:val="002E2042"/>
    <w:rsid w:val="002E3854"/>
    <w:rsid w:val="002E72FE"/>
    <w:rsid w:val="002F0837"/>
    <w:rsid w:val="002F365A"/>
    <w:rsid w:val="00303D06"/>
    <w:rsid w:val="00310641"/>
    <w:rsid w:val="003135DF"/>
    <w:rsid w:val="00314367"/>
    <w:rsid w:val="00314914"/>
    <w:rsid w:val="00321A4E"/>
    <w:rsid w:val="00325B2E"/>
    <w:rsid w:val="00345486"/>
    <w:rsid w:val="003468F5"/>
    <w:rsid w:val="00351752"/>
    <w:rsid w:val="0035410B"/>
    <w:rsid w:val="0035703C"/>
    <w:rsid w:val="00366228"/>
    <w:rsid w:val="00375074"/>
    <w:rsid w:val="00380062"/>
    <w:rsid w:val="00381B6A"/>
    <w:rsid w:val="003A20E3"/>
    <w:rsid w:val="003A472D"/>
    <w:rsid w:val="003B24FA"/>
    <w:rsid w:val="003B3879"/>
    <w:rsid w:val="003D10A5"/>
    <w:rsid w:val="003E28EE"/>
    <w:rsid w:val="00406E50"/>
    <w:rsid w:val="00416EF0"/>
    <w:rsid w:val="00417E72"/>
    <w:rsid w:val="0042380D"/>
    <w:rsid w:val="00425B77"/>
    <w:rsid w:val="0042670C"/>
    <w:rsid w:val="00427578"/>
    <w:rsid w:val="0043200F"/>
    <w:rsid w:val="00437EF4"/>
    <w:rsid w:val="00442EBC"/>
    <w:rsid w:val="004445B2"/>
    <w:rsid w:val="00460355"/>
    <w:rsid w:val="00460F85"/>
    <w:rsid w:val="004735C6"/>
    <w:rsid w:val="00477A70"/>
    <w:rsid w:val="00484461"/>
    <w:rsid w:val="0049366A"/>
    <w:rsid w:val="004A292A"/>
    <w:rsid w:val="004A529D"/>
    <w:rsid w:val="004A5B13"/>
    <w:rsid w:val="004C3A69"/>
    <w:rsid w:val="004C6C8F"/>
    <w:rsid w:val="004D6CD8"/>
    <w:rsid w:val="004D7A60"/>
    <w:rsid w:val="004E7CFD"/>
    <w:rsid w:val="004F22FC"/>
    <w:rsid w:val="004F402D"/>
    <w:rsid w:val="004F622D"/>
    <w:rsid w:val="00511E1B"/>
    <w:rsid w:val="005130AF"/>
    <w:rsid w:val="005249C2"/>
    <w:rsid w:val="00531CD1"/>
    <w:rsid w:val="00540EE4"/>
    <w:rsid w:val="00547C74"/>
    <w:rsid w:val="00552CE1"/>
    <w:rsid w:val="0055362C"/>
    <w:rsid w:val="005643B8"/>
    <w:rsid w:val="00564484"/>
    <w:rsid w:val="00570066"/>
    <w:rsid w:val="00575C9C"/>
    <w:rsid w:val="005839DA"/>
    <w:rsid w:val="00590517"/>
    <w:rsid w:val="0059453A"/>
    <w:rsid w:val="00597B0D"/>
    <w:rsid w:val="005A08C8"/>
    <w:rsid w:val="005A172B"/>
    <w:rsid w:val="005A30CE"/>
    <w:rsid w:val="005A39B3"/>
    <w:rsid w:val="005A40BE"/>
    <w:rsid w:val="005B0A58"/>
    <w:rsid w:val="005B2ABF"/>
    <w:rsid w:val="005C1401"/>
    <w:rsid w:val="005C36D6"/>
    <w:rsid w:val="005D155B"/>
    <w:rsid w:val="005D4BA8"/>
    <w:rsid w:val="005D78B4"/>
    <w:rsid w:val="005E148E"/>
    <w:rsid w:val="005E1967"/>
    <w:rsid w:val="005E3713"/>
    <w:rsid w:val="005E6553"/>
    <w:rsid w:val="005E7CEE"/>
    <w:rsid w:val="005F0008"/>
    <w:rsid w:val="005F5CE5"/>
    <w:rsid w:val="00603353"/>
    <w:rsid w:val="00603E4D"/>
    <w:rsid w:val="00605A51"/>
    <w:rsid w:val="00606274"/>
    <w:rsid w:val="006118D0"/>
    <w:rsid w:val="00613710"/>
    <w:rsid w:val="006153D3"/>
    <w:rsid w:val="00620100"/>
    <w:rsid w:val="00623AA0"/>
    <w:rsid w:val="0063427F"/>
    <w:rsid w:val="006436CC"/>
    <w:rsid w:val="00666A44"/>
    <w:rsid w:val="00671BDF"/>
    <w:rsid w:val="006766E5"/>
    <w:rsid w:val="006776E0"/>
    <w:rsid w:val="00680BD4"/>
    <w:rsid w:val="00680F4C"/>
    <w:rsid w:val="00687010"/>
    <w:rsid w:val="00687D7B"/>
    <w:rsid w:val="006903F1"/>
    <w:rsid w:val="0069261C"/>
    <w:rsid w:val="00695B5B"/>
    <w:rsid w:val="006A04B3"/>
    <w:rsid w:val="006A0D9B"/>
    <w:rsid w:val="006A2E04"/>
    <w:rsid w:val="006A4854"/>
    <w:rsid w:val="006C0F9F"/>
    <w:rsid w:val="006C1E7D"/>
    <w:rsid w:val="006C2C0D"/>
    <w:rsid w:val="006C49C0"/>
    <w:rsid w:val="006C5C51"/>
    <w:rsid w:val="006F4814"/>
    <w:rsid w:val="00703DA1"/>
    <w:rsid w:val="00711A6C"/>
    <w:rsid w:val="00724099"/>
    <w:rsid w:val="007349E4"/>
    <w:rsid w:val="00737CC6"/>
    <w:rsid w:val="007415FB"/>
    <w:rsid w:val="007453D6"/>
    <w:rsid w:val="007461B1"/>
    <w:rsid w:val="00752B3D"/>
    <w:rsid w:val="00756A5E"/>
    <w:rsid w:val="00761A22"/>
    <w:rsid w:val="007620C4"/>
    <w:rsid w:val="0076290E"/>
    <w:rsid w:val="007662C6"/>
    <w:rsid w:val="00766C79"/>
    <w:rsid w:val="00771AB1"/>
    <w:rsid w:val="00775E8D"/>
    <w:rsid w:val="007849D5"/>
    <w:rsid w:val="007859F6"/>
    <w:rsid w:val="00786398"/>
    <w:rsid w:val="007867C2"/>
    <w:rsid w:val="007955D6"/>
    <w:rsid w:val="007B04AA"/>
    <w:rsid w:val="007C2ED1"/>
    <w:rsid w:val="007C5E32"/>
    <w:rsid w:val="007C64F3"/>
    <w:rsid w:val="007D4762"/>
    <w:rsid w:val="007E0007"/>
    <w:rsid w:val="007E0CCF"/>
    <w:rsid w:val="007E500F"/>
    <w:rsid w:val="007F052C"/>
    <w:rsid w:val="007F724C"/>
    <w:rsid w:val="00803098"/>
    <w:rsid w:val="00805F7E"/>
    <w:rsid w:val="00811ED6"/>
    <w:rsid w:val="008122F6"/>
    <w:rsid w:val="00844623"/>
    <w:rsid w:val="00847CFA"/>
    <w:rsid w:val="00853FCB"/>
    <w:rsid w:val="00856387"/>
    <w:rsid w:val="00871E18"/>
    <w:rsid w:val="00874952"/>
    <w:rsid w:val="00891C24"/>
    <w:rsid w:val="008923DD"/>
    <w:rsid w:val="00894274"/>
    <w:rsid w:val="008960E6"/>
    <w:rsid w:val="00896E4A"/>
    <w:rsid w:val="008A3624"/>
    <w:rsid w:val="008C1FE6"/>
    <w:rsid w:val="008E15F8"/>
    <w:rsid w:val="008E35B6"/>
    <w:rsid w:val="008F1DAE"/>
    <w:rsid w:val="00900215"/>
    <w:rsid w:val="009066D2"/>
    <w:rsid w:val="0091292C"/>
    <w:rsid w:val="0091567C"/>
    <w:rsid w:val="00920E87"/>
    <w:rsid w:val="009211E9"/>
    <w:rsid w:val="009215E2"/>
    <w:rsid w:val="00921D77"/>
    <w:rsid w:val="0092636B"/>
    <w:rsid w:val="009273BB"/>
    <w:rsid w:val="00927867"/>
    <w:rsid w:val="00940AD9"/>
    <w:rsid w:val="00952AA2"/>
    <w:rsid w:val="00954E02"/>
    <w:rsid w:val="009616BC"/>
    <w:rsid w:val="00962A45"/>
    <w:rsid w:val="00964DA9"/>
    <w:rsid w:val="00966CA1"/>
    <w:rsid w:val="00971C80"/>
    <w:rsid w:val="009776EA"/>
    <w:rsid w:val="00980873"/>
    <w:rsid w:val="009809A1"/>
    <w:rsid w:val="00982870"/>
    <w:rsid w:val="0098643F"/>
    <w:rsid w:val="00987317"/>
    <w:rsid w:val="00992D4F"/>
    <w:rsid w:val="00993526"/>
    <w:rsid w:val="009940AB"/>
    <w:rsid w:val="00995443"/>
    <w:rsid w:val="009955D6"/>
    <w:rsid w:val="00996EEE"/>
    <w:rsid w:val="00996F4C"/>
    <w:rsid w:val="009A1717"/>
    <w:rsid w:val="009A4415"/>
    <w:rsid w:val="009A4EF9"/>
    <w:rsid w:val="009B4213"/>
    <w:rsid w:val="009F1171"/>
    <w:rsid w:val="009F3346"/>
    <w:rsid w:val="00A00B52"/>
    <w:rsid w:val="00A033A5"/>
    <w:rsid w:val="00A22231"/>
    <w:rsid w:val="00A22479"/>
    <w:rsid w:val="00A227CC"/>
    <w:rsid w:val="00A241DB"/>
    <w:rsid w:val="00A27793"/>
    <w:rsid w:val="00A301A1"/>
    <w:rsid w:val="00A30568"/>
    <w:rsid w:val="00A34959"/>
    <w:rsid w:val="00A34D03"/>
    <w:rsid w:val="00A36719"/>
    <w:rsid w:val="00A455F9"/>
    <w:rsid w:val="00A5179E"/>
    <w:rsid w:val="00A6776A"/>
    <w:rsid w:val="00A705B8"/>
    <w:rsid w:val="00A7166B"/>
    <w:rsid w:val="00A8009A"/>
    <w:rsid w:val="00A81FFC"/>
    <w:rsid w:val="00A92389"/>
    <w:rsid w:val="00A93FE9"/>
    <w:rsid w:val="00A9411D"/>
    <w:rsid w:val="00A974E8"/>
    <w:rsid w:val="00AA40AD"/>
    <w:rsid w:val="00AB19E0"/>
    <w:rsid w:val="00AB59D9"/>
    <w:rsid w:val="00AB651D"/>
    <w:rsid w:val="00AC0977"/>
    <w:rsid w:val="00AC12D7"/>
    <w:rsid w:val="00AC553A"/>
    <w:rsid w:val="00AD232D"/>
    <w:rsid w:val="00AD49CB"/>
    <w:rsid w:val="00AE00F8"/>
    <w:rsid w:val="00AE6A8C"/>
    <w:rsid w:val="00B02FB5"/>
    <w:rsid w:val="00B12970"/>
    <w:rsid w:val="00B234B7"/>
    <w:rsid w:val="00B26042"/>
    <w:rsid w:val="00B433F5"/>
    <w:rsid w:val="00B575BD"/>
    <w:rsid w:val="00B608B5"/>
    <w:rsid w:val="00B635D8"/>
    <w:rsid w:val="00B658DE"/>
    <w:rsid w:val="00B72A9E"/>
    <w:rsid w:val="00B74F88"/>
    <w:rsid w:val="00B76CB0"/>
    <w:rsid w:val="00BA58EB"/>
    <w:rsid w:val="00BA59E3"/>
    <w:rsid w:val="00BA6465"/>
    <w:rsid w:val="00BB29A7"/>
    <w:rsid w:val="00BC54CA"/>
    <w:rsid w:val="00BD62BB"/>
    <w:rsid w:val="00BD6BB3"/>
    <w:rsid w:val="00BD7AA1"/>
    <w:rsid w:val="00BE3658"/>
    <w:rsid w:val="00BF54D5"/>
    <w:rsid w:val="00C01861"/>
    <w:rsid w:val="00C05007"/>
    <w:rsid w:val="00C145EF"/>
    <w:rsid w:val="00C15826"/>
    <w:rsid w:val="00C21C2E"/>
    <w:rsid w:val="00C2685D"/>
    <w:rsid w:val="00C348B3"/>
    <w:rsid w:val="00C3748D"/>
    <w:rsid w:val="00C42486"/>
    <w:rsid w:val="00C4261A"/>
    <w:rsid w:val="00C466CD"/>
    <w:rsid w:val="00C538F5"/>
    <w:rsid w:val="00C57B88"/>
    <w:rsid w:val="00C60050"/>
    <w:rsid w:val="00C605A5"/>
    <w:rsid w:val="00C629F1"/>
    <w:rsid w:val="00C635B0"/>
    <w:rsid w:val="00C63D99"/>
    <w:rsid w:val="00C74CF6"/>
    <w:rsid w:val="00C765DE"/>
    <w:rsid w:val="00C80757"/>
    <w:rsid w:val="00C84FEA"/>
    <w:rsid w:val="00CA6BC7"/>
    <w:rsid w:val="00CC1676"/>
    <w:rsid w:val="00CE6C9D"/>
    <w:rsid w:val="00CE778B"/>
    <w:rsid w:val="00CF2FEC"/>
    <w:rsid w:val="00CF6907"/>
    <w:rsid w:val="00D10D95"/>
    <w:rsid w:val="00D14441"/>
    <w:rsid w:val="00D164AC"/>
    <w:rsid w:val="00D21229"/>
    <w:rsid w:val="00D213C7"/>
    <w:rsid w:val="00D26D4B"/>
    <w:rsid w:val="00D31D4C"/>
    <w:rsid w:val="00D404F3"/>
    <w:rsid w:val="00D50740"/>
    <w:rsid w:val="00D5190F"/>
    <w:rsid w:val="00D62979"/>
    <w:rsid w:val="00D6593B"/>
    <w:rsid w:val="00D66348"/>
    <w:rsid w:val="00D73DC4"/>
    <w:rsid w:val="00D76F1F"/>
    <w:rsid w:val="00D86319"/>
    <w:rsid w:val="00D93CD2"/>
    <w:rsid w:val="00D954B1"/>
    <w:rsid w:val="00DA36CA"/>
    <w:rsid w:val="00DB21D0"/>
    <w:rsid w:val="00DB6C92"/>
    <w:rsid w:val="00DB738C"/>
    <w:rsid w:val="00DC5C8F"/>
    <w:rsid w:val="00DC6DDD"/>
    <w:rsid w:val="00DD30A0"/>
    <w:rsid w:val="00DD3FC2"/>
    <w:rsid w:val="00DD6EEF"/>
    <w:rsid w:val="00DD785A"/>
    <w:rsid w:val="00DE2401"/>
    <w:rsid w:val="00DE3329"/>
    <w:rsid w:val="00DE3752"/>
    <w:rsid w:val="00DE5706"/>
    <w:rsid w:val="00DE693F"/>
    <w:rsid w:val="00DE7098"/>
    <w:rsid w:val="00E03BF5"/>
    <w:rsid w:val="00E047D5"/>
    <w:rsid w:val="00E109A4"/>
    <w:rsid w:val="00E312A7"/>
    <w:rsid w:val="00E31EDD"/>
    <w:rsid w:val="00E42D69"/>
    <w:rsid w:val="00E500DC"/>
    <w:rsid w:val="00E53E3E"/>
    <w:rsid w:val="00E5433A"/>
    <w:rsid w:val="00E54A24"/>
    <w:rsid w:val="00E610ED"/>
    <w:rsid w:val="00E620FA"/>
    <w:rsid w:val="00E62BCF"/>
    <w:rsid w:val="00E647F7"/>
    <w:rsid w:val="00E80646"/>
    <w:rsid w:val="00E8173A"/>
    <w:rsid w:val="00E85FBA"/>
    <w:rsid w:val="00E9314C"/>
    <w:rsid w:val="00E94A28"/>
    <w:rsid w:val="00E94A85"/>
    <w:rsid w:val="00EA5CFC"/>
    <w:rsid w:val="00EC4BAC"/>
    <w:rsid w:val="00EC6C58"/>
    <w:rsid w:val="00ED4D43"/>
    <w:rsid w:val="00EE4A57"/>
    <w:rsid w:val="00EF774F"/>
    <w:rsid w:val="00EF7FD2"/>
    <w:rsid w:val="00F006A3"/>
    <w:rsid w:val="00F07187"/>
    <w:rsid w:val="00F075B8"/>
    <w:rsid w:val="00F13F8D"/>
    <w:rsid w:val="00F20B1D"/>
    <w:rsid w:val="00F2236D"/>
    <w:rsid w:val="00F24657"/>
    <w:rsid w:val="00F27C9C"/>
    <w:rsid w:val="00F332DB"/>
    <w:rsid w:val="00F515C4"/>
    <w:rsid w:val="00F51FAC"/>
    <w:rsid w:val="00F53A86"/>
    <w:rsid w:val="00F61195"/>
    <w:rsid w:val="00F64ACC"/>
    <w:rsid w:val="00F67F07"/>
    <w:rsid w:val="00F72156"/>
    <w:rsid w:val="00F730DE"/>
    <w:rsid w:val="00F80175"/>
    <w:rsid w:val="00F81E0E"/>
    <w:rsid w:val="00F920EC"/>
    <w:rsid w:val="00F93108"/>
    <w:rsid w:val="00F93225"/>
    <w:rsid w:val="00F957D9"/>
    <w:rsid w:val="00F960F2"/>
    <w:rsid w:val="00FA1D9B"/>
    <w:rsid w:val="00FB1ED1"/>
    <w:rsid w:val="00FC449C"/>
    <w:rsid w:val="00FD2F6C"/>
    <w:rsid w:val="00FD4BD3"/>
    <w:rsid w:val="00FD5FD1"/>
    <w:rsid w:val="00FD7147"/>
    <w:rsid w:val="00FF1EC3"/>
    <w:rsid w:val="00FF2ED7"/>
    <w:rsid w:val="00FF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25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F932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3225"/>
    <w:rPr>
      <w:rFonts w:ascii="Times New Roman" w:eastAsia="Times New Roman" w:hAnsi="Times New Roman" w:cs="Times New Roman"/>
      <w:sz w:val="28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2A2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77"/>
    <w:rPr>
      <w:rFonts w:ascii="Tahoma" w:eastAsiaTheme="minorEastAsia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C268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11E1B"/>
    <w:rPr>
      <w:color w:val="800080"/>
      <w:u w:val="single"/>
    </w:rPr>
  </w:style>
  <w:style w:type="paragraph" w:customStyle="1" w:styleId="font5">
    <w:name w:val="font5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ont7">
    <w:name w:val="font7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</w:rPr>
  </w:style>
  <w:style w:type="paragraph" w:customStyle="1" w:styleId="font8">
    <w:name w:val="font8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font9">
    <w:name w:val="font9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font10">
    <w:name w:val="font10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font11">
    <w:name w:val="font11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538DD5"/>
      <w:sz w:val="24"/>
      <w:szCs w:val="24"/>
    </w:rPr>
  </w:style>
  <w:style w:type="paragraph" w:customStyle="1" w:styleId="font12">
    <w:name w:val="font12"/>
    <w:basedOn w:val="Normal"/>
    <w:rsid w:val="00511E1B"/>
    <w:pPr>
      <w:spacing w:before="100" w:beforeAutospacing="1" w:after="100" w:afterAutospacing="1" w:line="240" w:lineRule="auto"/>
    </w:pPr>
    <w:rPr>
      <w:rFonts w:ascii="Nudi Akshar-01" w:eastAsia="Times New Roman" w:hAnsi="Nudi Akshar-01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511E1B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66">
    <w:name w:val="xl66"/>
    <w:basedOn w:val="Normal"/>
    <w:rsid w:val="00511E1B"/>
    <w:pP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67">
    <w:name w:val="xl67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11E1B"/>
    <w:pPr>
      <w:spacing w:before="100" w:beforeAutospacing="1" w:after="100" w:afterAutospacing="1" w:line="240" w:lineRule="auto"/>
      <w:jc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69">
    <w:name w:val="xl69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0">
    <w:name w:val="xl70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11E1B"/>
    <w:pP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3">
    <w:name w:val="xl73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1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11E1B"/>
    <w:pP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8">
    <w:name w:val="xl78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Normal"/>
    <w:rsid w:val="0051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5E7CEE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64">
    <w:name w:val="xl64"/>
    <w:basedOn w:val="Normal"/>
    <w:rsid w:val="005E7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web 01 e" w:eastAsia="Times New Roman" w:hAnsi="Nudi web 01 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D5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F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D5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225"/>
    <w:rPr>
      <w:rFonts w:eastAsiaTheme="minorEastAsia"/>
      <w:lang w:eastAsia="en-IN"/>
    </w:rPr>
  </w:style>
  <w:style w:type="paragraph" w:styleId="Heading1">
    <w:name w:val="heading 1"/>
    <w:basedOn w:val="Normal"/>
    <w:next w:val="Normal"/>
    <w:link w:val="Heading1Char"/>
    <w:qFormat/>
    <w:rsid w:val="00F9322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3225"/>
    <w:rPr>
      <w:rFonts w:ascii="Times New Roman" w:eastAsia="Times New Roman" w:hAnsi="Times New Roman" w:cs="Times New Roman"/>
      <w:sz w:val="28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2A2A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B77"/>
    <w:rPr>
      <w:rFonts w:ascii="Tahoma" w:eastAsiaTheme="minorEastAsia" w:hAnsi="Tahoma" w:cs="Tahoma"/>
      <w:sz w:val="16"/>
      <w:szCs w:val="16"/>
      <w:lang w:eastAsia="en-IN"/>
    </w:rPr>
  </w:style>
  <w:style w:type="character" w:styleId="Hyperlink">
    <w:name w:val="Hyperlink"/>
    <w:basedOn w:val="DefaultParagraphFont"/>
    <w:uiPriority w:val="99"/>
    <w:unhideWhenUsed/>
    <w:rsid w:val="00C268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73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11E1B"/>
    <w:rPr>
      <w:color w:val="800080"/>
      <w:u w:val="single"/>
    </w:rPr>
  </w:style>
  <w:style w:type="paragraph" w:customStyle="1" w:styleId="font5">
    <w:name w:val="font5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font6">
    <w:name w:val="font6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ont7">
    <w:name w:val="font7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sz w:val="24"/>
      <w:szCs w:val="24"/>
    </w:rPr>
  </w:style>
  <w:style w:type="paragraph" w:customStyle="1" w:styleId="font8">
    <w:name w:val="font8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font9">
    <w:name w:val="font9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C00000"/>
      <w:sz w:val="24"/>
      <w:szCs w:val="24"/>
    </w:rPr>
  </w:style>
  <w:style w:type="paragraph" w:customStyle="1" w:styleId="font10">
    <w:name w:val="font10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4"/>
      <w:szCs w:val="24"/>
    </w:rPr>
  </w:style>
  <w:style w:type="paragraph" w:customStyle="1" w:styleId="font11">
    <w:name w:val="font11"/>
    <w:basedOn w:val="Normal"/>
    <w:rsid w:val="00511E1B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538DD5"/>
      <w:sz w:val="24"/>
      <w:szCs w:val="24"/>
    </w:rPr>
  </w:style>
  <w:style w:type="paragraph" w:customStyle="1" w:styleId="font12">
    <w:name w:val="font12"/>
    <w:basedOn w:val="Normal"/>
    <w:rsid w:val="00511E1B"/>
    <w:pPr>
      <w:spacing w:before="100" w:beforeAutospacing="1" w:after="100" w:afterAutospacing="1" w:line="240" w:lineRule="auto"/>
    </w:pPr>
    <w:rPr>
      <w:rFonts w:ascii="Nudi Akshar-01" w:eastAsia="Times New Roman" w:hAnsi="Nudi Akshar-01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511E1B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66">
    <w:name w:val="xl66"/>
    <w:basedOn w:val="Normal"/>
    <w:rsid w:val="00511E1B"/>
    <w:pP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67">
    <w:name w:val="xl67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b/>
      <w:bCs/>
      <w:sz w:val="24"/>
      <w:szCs w:val="24"/>
    </w:rPr>
  </w:style>
  <w:style w:type="paragraph" w:customStyle="1" w:styleId="xl68">
    <w:name w:val="xl68"/>
    <w:basedOn w:val="Normal"/>
    <w:rsid w:val="00511E1B"/>
    <w:pPr>
      <w:spacing w:before="100" w:beforeAutospacing="1" w:after="100" w:afterAutospacing="1" w:line="240" w:lineRule="auto"/>
      <w:jc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69">
    <w:name w:val="xl69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0">
    <w:name w:val="xl70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511E1B"/>
    <w:pPr>
      <w:spacing w:before="100" w:beforeAutospacing="1" w:after="100" w:afterAutospacing="1" w:line="240" w:lineRule="auto"/>
      <w:jc w:val="center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3">
    <w:name w:val="xl73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51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Nudi 01 e" w:eastAsia="Times New Roman" w:hAnsi="Nudi 01 e" w:cs="Times New Roman"/>
      <w:b/>
      <w:bCs/>
      <w:sz w:val="24"/>
      <w:szCs w:val="24"/>
    </w:rPr>
  </w:style>
  <w:style w:type="paragraph" w:customStyle="1" w:styleId="xl77">
    <w:name w:val="xl77"/>
    <w:basedOn w:val="Normal"/>
    <w:rsid w:val="00511E1B"/>
    <w:pPr>
      <w:spacing w:before="100" w:beforeAutospacing="1" w:after="100" w:afterAutospacing="1" w:line="240" w:lineRule="auto"/>
      <w:textAlignment w:val="center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78">
    <w:name w:val="xl78"/>
    <w:basedOn w:val="Normal"/>
    <w:rsid w:val="00511E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9">
    <w:name w:val="xl79"/>
    <w:basedOn w:val="Normal"/>
    <w:rsid w:val="00511E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5E7CEE"/>
    <w:pPr>
      <w:spacing w:before="100" w:beforeAutospacing="1" w:after="100" w:afterAutospacing="1" w:line="240" w:lineRule="auto"/>
    </w:pPr>
    <w:rPr>
      <w:rFonts w:ascii="Nudi web 01 e" w:eastAsia="Times New Roman" w:hAnsi="Nudi web 01 e" w:cs="Times New Roman"/>
      <w:sz w:val="24"/>
      <w:szCs w:val="24"/>
    </w:rPr>
  </w:style>
  <w:style w:type="paragraph" w:customStyle="1" w:styleId="xl64">
    <w:name w:val="xl64"/>
    <w:basedOn w:val="Normal"/>
    <w:rsid w:val="005E7C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udi web 01 e" w:eastAsia="Times New Roman" w:hAnsi="Nudi web 01 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4D5"/>
    <w:rPr>
      <w:rFonts w:eastAsiaTheme="minorEastAsia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BF5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4D5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D8A4-B81A-45F5-A8F0-49E18A02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3950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18</cp:revision>
  <cp:lastPrinted>2020-08-11T06:29:00Z</cp:lastPrinted>
  <dcterms:created xsi:type="dcterms:W3CDTF">2023-04-15T05:43:00Z</dcterms:created>
  <dcterms:modified xsi:type="dcterms:W3CDTF">2023-04-15T06:09:00Z</dcterms:modified>
</cp:coreProperties>
</file>